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13D2A" w14:textId="77777777" w:rsidR="00432C9B" w:rsidRDefault="00000000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 w:rsidR="00E13E76" w:rsidRPr="00432C9B">
        <w:rPr>
          <w:rFonts w:hint="eastAsia"/>
          <w:sz w:val="36"/>
          <w:szCs w:val="36"/>
        </w:rPr>
        <w:t>生命科学</w:t>
      </w:r>
      <w:r w:rsidRPr="00432C9B">
        <w:rPr>
          <w:rFonts w:hint="eastAsia"/>
          <w:sz w:val="36"/>
          <w:szCs w:val="36"/>
        </w:rPr>
        <w:t>学院</w:t>
      </w:r>
      <w:r w:rsidR="00E13E76" w:rsidRPr="00432C9B">
        <w:rPr>
          <w:rFonts w:hint="eastAsia"/>
          <w:sz w:val="36"/>
          <w:szCs w:val="36"/>
        </w:rPr>
        <w:t>罗怀容</w:t>
      </w:r>
      <w:r>
        <w:rPr>
          <w:rFonts w:hint="eastAsia"/>
          <w:sz w:val="36"/>
          <w:szCs w:val="36"/>
        </w:rPr>
        <w:t>教授课题组</w:t>
      </w:r>
    </w:p>
    <w:p w14:paraId="4DEB558B" w14:textId="7604F0A7" w:rsidR="00C7396F" w:rsidRDefault="0000000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博士后招聘启事（</w:t>
      </w:r>
      <w:r>
        <w:rPr>
          <w:rFonts w:hint="eastAsia"/>
          <w:sz w:val="36"/>
          <w:szCs w:val="36"/>
        </w:rPr>
        <w:t>2025</w:t>
      </w:r>
      <w:r>
        <w:rPr>
          <w:rFonts w:hint="eastAsia"/>
          <w:sz w:val="36"/>
          <w:szCs w:val="36"/>
        </w:rPr>
        <w:t>）</w:t>
      </w:r>
    </w:p>
    <w:p w14:paraId="2A6849F7" w14:textId="03F4CD2A" w:rsidR="00C7396F" w:rsidRDefault="00000000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</w:p>
    <w:p w14:paraId="62F39B4E" w14:textId="77777777" w:rsidR="00E13E76" w:rsidRPr="00E13E76" w:rsidRDefault="00E13E76" w:rsidP="00E13E76">
      <w:pPr>
        <w:ind w:firstLineChars="200" w:firstLine="560"/>
        <w:rPr>
          <w:sz w:val="28"/>
          <w:szCs w:val="28"/>
        </w:rPr>
      </w:pPr>
      <w:r w:rsidRPr="00E13E76">
        <w:rPr>
          <w:rFonts w:hint="eastAsia"/>
          <w:sz w:val="28"/>
          <w:szCs w:val="28"/>
        </w:rPr>
        <w:t>南昌大学人类衰老研究所“细胞稳态与衰老”团队研究方向包括衰老发生与调控机制、衰老相关疾病和老年医学、抗衰老药物研究。主要利用细胞、秀丽线虫和小鼠等模型，研究细胞和机体衰老分子机制，老年性疾病的发病机理及治疗干预；进行抗衰老和衰老相关疾病药物的筛选并解析其药理学机制。</w:t>
      </w:r>
    </w:p>
    <w:p w14:paraId="6DB740BF" w14:textId="307F54D2" w:rsidR="00E13E76" w:rsidRDefault="00E13E76" w:rsidP="00E13E76">
      <w:pPr>
        <w:ind w:firstLineChars="200" w:firstLine="560"/>
        <w:rPr>
          <w:sz w:val="28"/>
          <w:szCs w:val="28"/>
        </w:rPr>
      </w:pPr>
      <w:r w:rsidRPr="00E13E76">
        <w:rPr>
          <w:rFonts w:hint="eastAsia"/>
          <w:sz w:val="28"/>
          <w:szCs w:val="28"/>
        </w:rPr>
        <w:t>团队现有教师</w:t>
      </w:r>
      <w:r w:rsidRPr="00E13E76">
        <w:rPr>
          <w:rFonts w:hint="eastAsia"/>
          <w:sz w:val="28"/>
          <w:szCs w:val="28"/>
        </w:rPr>
        <w:t>3</w:t>
      </w:r>
      <w:r w:rsidRPr="00E13E76">
        <w:rPr>
          <w:rFonts w:hint="eastAsia"/>
          <w:sz w:val="28"/>
          <w:szCs w:val="28"/>
        </w:rPr>
        <w:t>名（罗怀容教授、吴桂生研究员、刘龙讲师），在读博士及硕士研究生</w:t>
      </w:r>
      <w:r w:rsidRPr="00E13E76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5</w:t>
      </w:r>
      <w:r w:rsidRPr="00E13E76">
        <w:rPr>
          <w:rFonts w:hint="eastAsia"/>
          <w:sz w:val="28"/>
          <w:szCs w:val="28"/>
        </w:rPr>
        <w:t>名。本实验室拥有</w:t>
      </w:r>
      <w:r w:rsidRPr="00E13E76">
        <w:rPr>
          <w:rFonts w:hint="eastAsia"/>
          <w:sz w:val="28"/>
          <w:szCs w:val="28"/>
        </w:rPr>
        <w:t>1</w:t>
      </w:r>
      <w:r w:rsidRPr="00E13E76">
        <w:rPr>
          <w:rFonts w:hint="eastAsia"/>
          <w:sz w:val="28"/>
          <w:szCs w:val="28"/>
        </w:rPr>
        <w:t>万余个</w:t>
      </w:r>
      <w:r>
        <w:rPr>
          <w:rFonts w:hint="eastAsia"/>
          <w:sz w:val="28"/>
          <w:szCs w:val="28"/>
        </w:rPr>
        <w:t>天然</w:t>
      </w:r>
      <w:r w:rsidRPr="00E13E76">
        <w:rPr>
          <w:rFonts w:hint="eastAsia"/>
          <w:sz w:val="28"/>
          <w:szCs w:val="28"/>
        </w:rPr>
        <w:t>化合物，人全基因组</w:t>
      </w:r>
      <w:r w:rsidRPr="00E13E76">
        <w:rPr>
          <w:rFonts w:hint="eastAsia"/>
          <w:sz w:val="28"/>
          <w:szCs w:val="28"/>
        </w:rPr>
        <w:t>cDNA</w:t>
      </w:r>
      <w:r w:rsidRPr="00E13E76">
        <w:rPr>
          <w:rFonts w:hint="eastAsia"/>
          <w:sz w:val="28"/>
          <w:szCs w:val="28"/>
        </w:rPr>
        <w:t>库，线虫基因组</w:t>
      </w:r>
      <w:r w:rsidRPr="00E13E76">
        <w:rPr>
          <w:rFonts w:hint="eastAsia"/>
          <w:sz w:val="28"/>
          <w:szCs w:val="28"/>
        </w:rPr>
        <w:t>RNAi</w:t>
      </w:r>
      <w:r w:rsidRPr="00E13E76">
        <w:rPr>
          <w:rFonts w:hint="eastAsia"/>
          <w:sz w:val="28"/>
          <w:szCs w:val="28"/>
        </w:rPr>
        <w:t>库，大肠杆菌全基因组突变体库</w:t>
      </w:r>
      <w:r w:rsidRPr="00E13E76">
        <w:rPr>
          <w:rFonts w:hint="eastAsia"/>
          <w:sz w:val="28"/>
          <w:szCs w:val="28"/>
        </w:rPr>
        <w:t>(4</w:t>
      </w:r>
      <w:r w:rsidRPr="00E13E76">
        <w:rPr>
          <w:rFonts w:hint="eastAsia"/>
          <w:sz w:val="28"/>
          <w:szCs w:val="28"/>
        </w:rPr>
        <w:t>千余株</w:t>
      </w:r>
      <w:r w:rsidRPr="00E13E76">
        <w:rPr>
          <w:rFonts w:hint="eastAsia"/>
          <w:sz w:val="28"/>
          <w:szCs w:val="28"/>
        </w:rPr>
        <w:t>)</w:t>
      </w:r>
      <w:r w:rsidRPr="00E13E76">
        <w:rPr>
          <w:rFonts w:hint="eastAsia"/>
          <w:sz w:val="28"/>
          <w:szCs w:val="28"/>
        </w:rPr>
        <w:t>，以及</w:t>
      </w:r>
      <w:r w:rsidRPr="00E13E76">
        <w:rPr>
          <w:rFonts w:hint="eastAsia"/>
          <w:sz w:val="28"/>
          <w:szCs w:val="28"/>
        </w:rPr>
        <w:t>1</w:t>
      </w:r>
      <w:r w:rsidRPr="00E13E76">
        <w:rPr>
          <w:rFonts w:hint="eastAsia"/>
          <w:sz w:val="28"/>
          <w:szCs w:val="28"/>
        </w:rPr>
        <w:t>千余秀丽线虫突变体株等研究资源；近年来承担国家及省部级项目</w:t>
      </w:r>
      <w:r w:rsidRPr="00E13E76">
        <w:rPr>
          <w:rFonts w:hint="eastAsia"/>
          <w:sz w:val="28"/>
          <w:szCs w:val="28"/>
        </w:rPr>
        <w:t>20</w:t>
      </w:r>
      <w:r w:rsidRPr="00E13E76">
        <w:rPr>
          <w:rFonts w:hint="eastAsia"/>
          <w:sz w:val="28"/>
          <w:szCs w:val="28"/>
        </w:rPr>
        <w:t>余项，在衰老领域发表</w:t>
      </w:r>
      <w:r>
        <w:rPr>
          <w:rFonts w:hint="eastAsia"/>
          <w:sz w:val="28"/>
          <w:szCs w:val="28"/>
        </w:rPr>
        <w:t>研究</w:t>
      </w:r>
      <w:r w:rsidRPr="00E13E76">
        <w:rPr>
          <w:rFonts w:hint="eastAsia"/>
          <w:sz w:val="28"/>
          <w:szCs w:val="28"/>
        </w:rPr>
        <w:t>论文</w:t>
      </w:r>
      <w:r w:rsidRPr="00E13E76">
        <w:rPr>
          <w:rFonts w:hint="eastAsia"/>
          <w:sz w:val="28"/>
          <w:szCs w:val="28"/>
        </w:rPr>
        <w:t>90</w:t>
      </w:r>
      <w:r w:rsidRPr="00E13E76">
        <w:rPr>
          <w:rFonts w:hint="eastAsia"/>
          <w:sz w:val="28"/>
          <w:szCs w:val="28"/>
        </w:rPr>
        <w:t>余篇。</w:t>
      </w:r>
    </w:p>
    <w:p w14:paraId="19599718" w14:textId="48C52DDC" w:rsidR="00C7396F" w:rsidRDefault="00000000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岗位数：</w:t>
      </w:r>
      <w:r>
        <w:rPr>
          <w:rFonts w:hint="eastAsia"/>
          <w:sz w:val="28"/>
          <w:szCs w:val="28"/>
          <w:u w:val="single"/>
        </w:rPr>
        <w:t xml:space="preserve">  </w:t>
      </w:r>
      <w:r w:rsidR="00E13E76">
        <w:rPr>
          <w:rFonts w:hint="eastAsia"/>
          <w:sz w:val="28"/>
          <w:szCs w:val="28"/>
          <w:u w:val="single"/>
        </w:rPr>
        <w:t>2</w:t>
      </w:r>
      <w:r>
        <w:rPr>
          <w:rFonts w:hint="eastAsia"/>
          <w:sz w:val="28"/>
          <w:szCs w:val="28"/>
          <w:u w:val="single"/>
        </w:rPr>
        <w:t xml:space="preserve">  </w:t>
      </w:r>
    </w:p>
    <w:p w14:paraId="07E2FC3C" w14:textId="77777777" w:rsidR="00C7396F" w:rsidRDefault="00000000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 w14:textId="2059A9F4" w:rsidR="00C7396F" w:rsidRDefault="00000000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</w:t>
      </w:r>
      <w:r w:rsidR="00C545DC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博士学位</w:t>
      </w:r>
    </w:p>
    <w:p w14:paraId="45361D49" w14:textId="2BEB7DF9" w:rsidR="00C7396F" w:rsidRDefault="00000000" w:rsidP="00054D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、年龄不超过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周岁，身心健康，已获得博士学位不超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年，或已通过博士学位论文答辩；</w:t>
      </w:r>
    </w:p>
    <w:p w14:paraId="5EA8A6D1" w14:textId="4FF51F70" w:rsidR="00C7396F" w:rsidRDefault="00000000" w:rsidP="00054D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、诚实守信、热爱科研、敢挑重担、出色的团队意识；</w:t>
      </w:r>
    </w:p>
    <w:p w14:paraId="349305EB" w14:textId="09C3DF76" w:rsidR="00C7396F" w:rsidRDefault="00000000" w:rsidP="00054D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E13E76">
        <w:rPr>
          <w:rFonts w:hint="eastAsia"/>
          <w:sz w:val="28"/>
          <w:szCs w:val="28"/>
        </w:rPr>
        <w:t>细胞生物学、医学、分子生物学、药理学等相关专业博士学位或已通过博士学位论文答辩，有良好</w:t>
      </w:r>
      <w:r w:rsidR="00432C9B">
        <w:rPr>
          <w:rFonts w:hint="eastAsia"/>
          <w:sz w:val="28"/>
          <w:szCs w:val="28"/>
        </w:rPr>
        <w:t>的专业素质和研究能力</w:t>
      </w:r>
      <w:r w:rsidR="00C545DC">
        <w:rPr>
          <w:rFonts w:hint="eastAsia"/>
          <w:sz w:val="28"/>
          <w:szCs w:val="28"/>
        </w:rPr>
        <w:t>，</w:t>
      </w:r>
      <w:r w:rsidR="00432C9B">
        <w:rPr>
          <w:rFonts w:hint="eastAsia"/>
          <w:sz w:val="28"/>
          <w:szCs w:val="28"/>
        </w:rPr>
        <w:t>良好的英语阅读和写作能力，发表</w:t>
      </w:r>
      <w:r w:rsidR="00432C9B">
        <w:rPr>
          <w:rFonts w:hint="eastAsia"/>
          <w:sz w:val="28"/>
          <w:szCs w:val="28"/>
        </w:rPr>
        <w:t>SCI</w:t>
      </w:r>
      <w:r w:rsidR="00432C9B">
        <w:rPr>
          <w:rFonts w:hint="eastAsia"/>
          <w:sz w:val="28"/>
          <w:szCs w:val="28"/>
        </w:rPr>
        <w:t>论文</w:t>
      </w:r>
      <w:r w:rsidR="00432C9B">
        <w:rPr>
          <w:rFonts w:hint="eastAsia"/>
          <w:sz w:val="28"/>
          <w:szCs w:val="28"/>
        </w:rPr>
        <w:t>2</w:t>
      </w:r>
      <w:r w:rsidR="00432C9B">
        <w:rPr>
          <w:rFonts w:hint="eastAsia"/>
          <w:sz w:val="28"/>
          <w:szCs w:val="28"/>
        </w:rPr>
        <w:t>篇以上。</w:t>
      </w:r>
    </w:p>
    <w:p w14:paraId="45516B51" w14:textId="77777777" w:rsidR="00C7396F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岗位职责</w:t>
      </w:r>
      <w:r>
        <w:rPr>
          <w:sz w:val="28"/>
          <w:szCs w:val="28"/>
        </w:rPr>
        <w:t>：</w:t>
      </w:r>
    </w:p>
    <w:p w14:paraId="5EC2A56D" w14:textId="2812670D" w:rsidR="00C7396F" w:rsidRDefault="00000000" w:rsidP="00054D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432C9B">
        <w:rPr>
          <w:rFonts w:hint="eastAsia"/>
          <w:sz w:val="28"/>
          <w:szCs w:val="28"/>
        </w:rPr>
        <w:t>工作责任心强，有团队协作意识，积极完成交办的课题任务。</w:t>
      </w:r>
    </w:p>
    <w:p w14:paraId="40E0A9B1" w14:textId="6F1DAFAD" w:rsidR="00C7396F" w:rsidRDefault="00000000" w:rsidP="00054D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、协助指导硕士研究生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博士研究生</w:t>
      </w:r>
      <w:r w:rsidR="00C545DC">
        <w:rPr>
          <w:rFonts w:hint="eastAsia"/>
          <w:sz w:val="28"/>
          <w:szCs w:val="28"/>
        </w:rPr>
        <w:t>。</w:t>
      </w:r>
    </w:p>
    <w:p w14:paraId="0F9DFD2A" w14:textId="456F0A90" w:rsidR="00C7396F" w:rsidRDefault="00000000" w:rsidP="00054D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、积极申报“博士后创新人才支持计划”、</w:t>
      </w:r>
      <w:r w:rsidR="00A0510A"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中国博士后基金”、“国家自然科学基金”</w:t>
      </w:r>
      <w:r w:rsidR="00054D42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</w:t>
      </w:r>
      <w:r w:rsidR="00054D42">
        <w:rPr>
          <w:rFonts w:hint="eastAsia"/>
          <w:sz w:val="28"/>
          <w:szCs w:val="28"/>
        </w:rPr>
        <w:t>“</w:t>
      </w:r>
      <w:r w:rsidR="00054D42">
        <w:rPr>
          <w:rFonts w:hint="eastAsia"/>
          <w:sz w:val="28"/>
          <w:szCs w:val="28"/>
        </w:rPr>
        <w:t>江西省</w:t>
      </w:r>
      <w:r w:rsidR="00054D42">
        <w:rPr>
          <w:rFonts w:hint="eastAsia"/>
          <w:sz w:val="28"/>
          <w:szCs w:val="28"/>
        </w:rPr>
        <w:t>自然科学基金”</w:t>
      </w:r>
      <w:r>
        <w:rPr>
          <w:rFonts w:hint="eastAsia"/>
          <w:sz w:val="28"/>
          <w:szCs w:val="28"/>
        </w:rPr>
        <w:t>等科研项目，获得资助后由博士后承担经费支配。</w:t>
      </w:r>
    </w:p>
    <w:p w14:paraId="446B8E6D" w14:textId="77777777" w:rsidR="00C7396F" w:rsidRPr="00432C9B" w:rsidRDefault="00000000">
      <w:pPr>
        <w:rPr>
          <w:b/>
          <w:sz w:val="28"/>
          <w:szCs w:val="28"/>
        </w:rPr>
      </w:pPr>
      <w:r w:rsidRPr="00432C9B">
        <w:rPr>
          <w:rFonts w:hint="eastAsia"/>
          <w:b/>
          <w:sz w:val="28"/>
          <w:szCs w:val="28"/>
        </w:rPr>
        <w:t>岗位待遇：</w:t>
      </w:r>
    </w:p>
    <w:p w14:paraId="4C5821FD" w14:textId="76EFA44F" w:rsidR="00C7396F" w:rsidRDefault="00432C9B" w:rsidP="005D4B5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、年薪不低于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万（税前，含租房补贴），享受江西省博士后九条相关博后政策；</w:t>
      </w:r>
    </w:p>
    <w:p w14:paraId="4228F585" w14:textId="77777777" w:rsidR="00C7396F" w:rsidRDefault="00000000" w:rsidP="005D4B5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、支持博士后在站期间申报国家和省市级博士后人才项目和研究项目（如“博士后创新人才支持计划”、中国博士后基金”等），获资助者就高享受相关待遇；</w:t>
      </w:r>
    </w:p>
    <w:p w14:paraId="5D82ECA8" w14:textId="2328944C" w:rsidR="00C7396F" w:rsidRDefault="00000000" w:rsidP="005D4B5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、入职后可选择租住学校教师公租房</w:t>
      </w:r>
      <w:r w:rsidR="00A0510A">
        <w:rPr>
          <w:rFonts w:hint="eastAsia"/>
          <w:sz w:val="28"/>
          <w:szCs w:val="28"/>
        </w:rPr>
        <w:t>。</w:t>
      </w:r>
    </w:p>
    <w:p w14:paraId="5F172D85" w14:textId="2AC912A8" w:rsidR="00C7396F" w:rsidRDefault="00000000">
      <w:pPr>
        <w:rPr>
          <w:sz w:val="28"/>
          <w:szCs w:val="28"/>
        </w:rPr>
      </w:pPr>
      <w:r w:rsidRPr="00432C9B">
        <w:rPr>
          <w:rFonts w:hint="eastAsia"/>
          <w:b/>
          <w:sz w:val="28"/>
          <w:szCs w:val="28"/>
        </w:rPr>
        <w:t>报名材料：</w:t>
      </w:r>
      <w:r>
        <w:rPr>
          <w:rFonts w:hint="eastAsia"/>
          <w:sz w:val="28"/>
          <w:szCs w:val="28"/>
        </w:rPr>
        <w:t>应聘者请将个人资料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包括个人简历、教育和工作经历、代表性学术成果等</w:t>
      </w:r>
      <w:r>
        <w:rPr>
          <w:rFonts w:hint="eastAsia"/>
          <w:sz w:val="28"/>
          <w:szCs w:val="28"/>
        </w:rPr>
        <w:t xml:space="preserve">) </w:t>
      </w:r>
      <w:r>
        <w:rPr>
          <w:rFonts w:hint="eastAsia"/>
          <w:sz w:val="28"/>
          <w:szCs w:val="28"/>
        </w:rPr>
        <w:t>发送至联系人邮箱，邮件标题注明“博士后应聘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本人姓名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毕业院校”。</w:t>
      </w:r>
    </w:p>
    <w:p w14:paraId="5DFCD1D3" w14:textId="77777777" w:rsidR="00C7396F" w:rsidRPr="00432C9B" w:rsidRDefault="00000000">
      <w:pPr>
        <w:rPr>
          <w:b/>
          <w:sz w:val="28"/>
          <w:szCs w:val="28"/>
        </w:rPr>
      </w:pPr>
      <w:r w:rsidRPr="00432C9B">
        <w:rPr>
          <w:rFonts w:hint="eastAsia"/>
          <w:b/>
          <w:sz w:val="28"/>
          <w:szCs w:val="28"/>
        </w:rPr>
        <w:t>联系方式：</w:t>
      </w:r>
    </w:p>
    <w:p w14:paraId="7B2D32A3" w14:textId="7501B04B" w:rsidR="00C7396F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r w:rsidR="00E13E76">
        <w:rPr>
          <w:rFonts w:hint="eastAsia"/>
          <w:sz w:val="28"/>
          <w:szCs w:val="28"/>
        </w:rPr>
        <w:t>罗</w:t>
      </w:r>
      <w:r>
        <w:rPr>
          <w:rFonts w:hint="eastAsia"/>
          <w:sz w:val="28"/>
          <w:szCs w:val="28"/>
        </w:rPr>
        <w:t>老师</w:t>
      </w:r>
    </w:p>
    <w:p w14:paraId="4B2FECAB" w14:textId="3A7136C9" w:rsidR="00C7396F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E-mail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</w:t>
      </w:r>
      <w:r w:rsidR="00E13E76">
        <w:rPr>
          <w:rFonts w:hint="eastAsia"/>
          <w:sz w:val="28"/>
          <w:szCs w:val="28"/>
          <w:u w:val="single"/>
        </w:rPr>
        <w:t>huairongluo@ncu.edu.cn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;</w:t>
      </w:r>
    </w:p>
    <w:p w14:paraId="49911E2B" w14:textId="31D43B98" w:rsidR="00C7396F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</w:t>
      </w:r>
      <w:r w:rsidR="00E13E76">
        <w:rPr>
          <w:rFonts w:hint="eastAsia"/>
          <w:sz w:val="28"/>
          <w:szCs w:val="28"/>
          <w:u w:val="single"/>
        </w:rPr>
        <w:t>南昌大学前湖校区生命理科大楼</w:t>
      </w:r>
      <w:r w:rsidR="00E13E76">
        <w:rPr>
          <w:rFonts w:hint="eastAsia"/>
          <w:sz w:val="28"/>
          <w:szCs w:val="28"/>
          <w:u w:val="single"/>
        </w:rPr>
        <w:t>B307</w:t>
      </w:r>
      <w:r w:rsidR="00E13E76">
        <w:rPr>
          <w:rFonts w:hint="eastAsia"/>
          <w:sz w:val="28"/>
          <w:szCs w:val="28"/>
          <w:u w:val="single"/>
        </w:rPr>
        <w:t>室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               </w:t>
      </w:r>
    </w:p>
    <w:sectPr w:rsidR="00C73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4DD24" w14:textId="77777777" w:rsidR="00AD2C03" w:rsidRDefault="00AD2C03" w:rsidP="002908A2">
      <w:r>
        <w:separator/>
      </w:r>
    </w:p>
  </w:endnote>
  <w:endnote w:type="continuationSeparator" w:id="0">
    <w:p w14:paraId="2419A96D" w14:textId="77777777" w:rsidR="00AD2C03" w:rsidRDefault="00AD2C03" w:rsidP="0029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3D394" w14:textId="77777777" w:rsidR="00AD2C03" w:rsidRDefault="00AD2C03" w:rsidP="002908A2">
      <w:r>
        <w:separator/>
      </w:r>
    </w:p>
  </w:footnote>
  <w:footnote w:type="continuationSeparator" w:id="0">
    <w:p w14:paraId="7EDB2D49" w14:textId="77777777" w:rsidR="00AD2C03" w:rsidRDefault="00AD2C03" w:rsidP="00290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JlZGMzYjJlYzIyYmYyZTMyNzM5YjY5ZjBmNjQ1ZDUifQ=="/>
  </w:docVars>
  <w:rsids>
    <w:rsidRoot w:val="003B332B"/>
    <w:rsid w:val="000270B5"/>
    <w:rsid w:val="00031EF9"/>
    <w:rsid w:val="000338CB"/>
    <w:rsid w:val="00043A42"/>
    <w:rsid w:val="000448B8"/>
    <w:rsid w:val="00054D42"/>
    <w:rsid w:val="00055A12"/>
    <w:rsid w:val="0009085A"/>
    <w:rsid w:val="000A5F99"/>
    <w:rsid w:val="000B323C"/>
    <w:rsid w:val="000D28DB"/>
    <w:rsid w:val="001132AD"/>
    <w:rsid w:val="00151E0E"/>
    <w:rsid w:val="0019452E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908A2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32C9B"/>
    <w:rsid w:val="00451376"/>
    <w:rsid w:val="004565C7"/>
    <w:rsid w:val="00496A46"/>
    <w:rsid w:val="004A21B2"/>
    <w:rsid w:val="004D62C3"/>
    <w:rsid w:val="004E0B12"/>
    <w:rsid w:val="004E629E"/>
    <w:rsid w:val="004F18C2"/>
    <w:rsid w:val="00507043"/>
    <w:rsid w:val="00540EA5"/>
    <w:rsid w:val="00542D17"/>
    <w:rsid w:val="0054391A"/>
    <w:rsid w:val="0055701F"/>
    <w:rsid w:val="00561338"/>
    <w:rsid w:val="00566025"/>
    <w:rsid w:val="0057461B"/>
    <w:rsid w:val="00587BE3"/>
    <w:rsid w:val="005C464E"/>
    <w:rsid w:val="005D4B5A"/>
    <w:rsid w:val="005E4F8E"/>
    <w:rsid w:val="005F5748"/>
    <w:rsid w:val="0060238F"/>
    <w:rsid w:val="00611637"/>
    <w:rsid w:val="00651DF8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41300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829C9"/>
    <w:rsid w:val="009B2CE7"/>
    <w:rsid w:val="009E1465"/>
    <w:rsid w:val="009E5820"/>
    <w:rsid w:val="00A02D9B"/>
    <w:rsid w:val="00A0510A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D2C03"/>
    <w:rsid w:val="00AE0032"/>
    <w:rsid w:val="00AE274E"/>
    <w:rsid w:val="00AE6C94"/>
    <w:rsid w:val="00B0191C"/>
    <w:rsid w:val="00B24FBD"/>
    <w:rsid w:val="00B32142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545DC"/>
    <w:rsid w:val="00C71613"/>
    <w:rsid w:val="00C7396F"/>
    <w:rsid w:val="00C833D0"/>
    <w:rsid w:val="00C83C21"/>
    <w:rsid w:val="00C845D0"/>
    <w:rsid w:val="00CB62A9"/>
    <w:rsid w:val="00CC0E0C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13E76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D02"/>
    <w:rsid w:val="4A1B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D12D9"/>
  <w15:docId w15:val="{CEEB25E9-DB41-4D45-82DB-E50E3E8C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908A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908A2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90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908A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TingXu</dc:creator>
  <cp:lastModifiedBy>怀容 罗</cp:lastModifiedBy>
  <cp:revision>3</cp:revision>
  <dcterms:created xsi:type="dcterms:W3CDTF">2025-03-03T07:47:00Z</dcterms:created>
  <dcterms:modified xsi:type="dcterms:W3CDTF">2025-03-03T07:49:00Z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89492C0325F4442C83E5D950D7C1EBC3_12</vt:lpwstr>
  </property>
</Properties>
</file>