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jc w:val="center"/>
        <w:rPr>
          <w:rFonts w:hint="eastAsia" w:ascii="宋体" w:hAnsi="宋体" w:eastAsia="宋体" w:cs="宋体"/>
          <w:b/>
          <w:bCs w:val="0"/>
          <w:i w:val="0"/>
          <w:iCs w:val="0"/>
          <w:caps w:val="0"/>
          <w:color w:val="111111"/>
          <w:spacing w:val="0"/>
          <w:sz w:val="28"/>
          <w:szCs w:val="28"/>
        </w:rPr>
      </w:pPr>
      <w:r>
        <w:rPr>
          <w:rStyle w:val="6"/>
          <w:rFonts w:hint="eastAsia" w:ascii="宋体" w:hAnsi="宋体" w:eastAsia="宋体" w:cs="宋体"/>
          <w:b/>
          <w:bCs w:val="0"/>
          <w:i w:val="0"/>
          <w:iCs w:val="0"/>
          <w:caps w:val="0"/>
          <w:color w:val="111111"/>
          <w:spacing w:val="0"/>
          <w:sz w:val="28"/>
          <w:szCs w:val="28"/>
          <w:bdr w:val="none" w:color="auto" w:sz="0" w:space="0"/>
        </w:rPr>
        <w:t>生命科学学院研究生会开展“学习雷锋精神，清扫实验室”主题活动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bdr w:val="none" w:color="auto" w:sz="0" w:space="0"/>
        </w:rPr>
        <w:t>2023年3月22日，为深入开展习近平总书记学雷锋活动作出重要指示强调：“让雷锋精神在新时代绽放更加璀璨的光芒”，生命科学学院研究生会组织了一场“学习雷锋精神，清扫实验室”主题活动。活动旨在弘扬雷锋的爱国主义、集体主义，社会主义精神和道德风尚，培养研究生们的社会责任感和奉献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firstLine="480" w:firstLineChars="200"/>
        <w:textAlignment w:val="auto"/>
        <w:rPr>
          <w:rFonts w:hint="eastAsia" w:ascii="宋体" w:hAnsi="宋体" w:eastAsia="宋体" w:cs="宋体"/>
          <w:i w:val="0"/>
          <w:iCs w:val="0"/>
          <w:caps w:val="0"/>
          <w:color w:val="111111"/>
          <w:spacing w:val="0"/>
          <w:sz w:val="24"/>
          <w:szCs w:val="24"/>
          <w:bdr w:val="none" w:color="auto" w:sz="0" w:space="0"/>
        </w:rPr>
      </w:pPr>
      <w:r>
        <w:rPr>
          <w:rFonts w:ascii="宋体" w:hAnsi="宋体" w:eastAsia="宋体"/>
          <w:sz w:val="24"/>
          <w:szCs w:val="24"/>
        </w:rPr>
        <w:drawing>
          <wp:anchor distT="0" distB="0" distL="0" distR="0" simplePos="0" relativeHeight="251659264" behindDoc="0" locked="0" layoutInCell="1" allowOverlap="1">
            <wp:simplePos x="0" y="0"/>
            <wp:positionH relativeFrom="column">
              <wp:posOffset>2705735</wp:posOffset>
            </wp:positionH>
            <wp:positionV relativeFrom="page">
              <wp:posOffset>2726055</wp:posOffset>
            </wp:positionV>
            <wp:extent cx="1945005" cy="2940685"/>
            <wp:effectExtent l="0" t="0" r="5715" b="63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b="3424"/>
                    <a:stretch>
                      <a:fillRect/>
                    </a:stretch>
                  </pic:blipFill>
                  <pic:spPr>
                    <a:xfrm>
                      <a:off x="0" y="0"/>
                      <a:ext cx="1945005" cy="2940685"/>
                    </a:xfrm>
                    <a:prstGeom prst="rect">
                      <a:avLst/>
                    </a:prstGeom>
                    <a:noFill/>
                    <a:ln>
                      <a:noFill/>
                    </a:ln>
                  </pic:spPr>
                </pic:pic>
              </a:graphicData>
            </a:graphic>
          </wp:anchor>
        </w:drawing>
      </w:r>
      <w:r>
        <w:rPr>
          <w:rFonts w:ascii="宋体" w:hAnsi="宋体" w:eastAsia="宋体"/>
          <w:sz w:val="24"/>
          <w:szCs w:val="24"/>
        </w:rPr>
        <w:drawing>
          <wp:anchor distT="0" distB="0" distL="0" distR="0" simplePos="0" relativeHeight="251660288" behindDoc="0" locked="0" layoutInCell="1" allowOverlap="1">
            <wp:simplePos x="0" y="0"/>
            <wp:positionH relativeFrom="column">
              <wp:posOffset>386080</wp:posOffset>
            </wp:positionH>
            <wp:positionV relativeFrom="page">
              <wp:posOffset>2720340</wp:posOffset>
            </wp:positionV>
            <wp:extent cx="2200275" cy="2934335"/>
            <wp:effectExtent l="0" t="0" r="9525" b="698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00275" cy="2934335"/>
                    </a:xfrm>
                    <a:prstGeom prst="rect">
                      <a:avLst/>
                    </a:prstGeom>
                    <a:noFill/>
                    <a:ln>
                      <a:noFill/>
                    </a:ln>
                  </pic:spPr>
                </pic:pic>
              </a:graphicData>
            </a:graphic>
          </wp:anchor>
        </w:drawing>
      </w:r>
      <w:r>
        <w:rPr>
          <w:rFonts w:hint="eastAsia" w:ascii="宋体" w:hAnsi="宋体" w:eastAsia="宋体" w:cs="宋体"/>
          <w:i w:val="0"/>
          <w:iCs w:val="0"/>
          <w:caps w:val="0"/>
          <w:color w:val="111111"/>
          <w:spacing w:val="0"/>
          <w:sz w:val="24"/>
          <w:szCs w:val="24"/>
          <w:bdr w:val="none" w:color="auto" w:sz="0" w:space="0"/>
        </w:rPr>
        <w:t>活动中，</w:t>
      </w:r>
      <w:r>
        <w:rPr>
          <w:rFonts w:hint="eastAsia" w:ascii="宋体" w:hAnsi="宋体" w:eastAsia="宋体" w:cs="宋体"/>
          <w:i w:val="0"/>
          <w:iCs w:val="0"/>
          <w:caps w:val="0"/>
          <w:color w:val="111111"/>
          <w:spacing w:val="0"/>
          <w:sz w:val="24"/>
          <w:szCs w:val="24"/>
          <w:bdr w:val="none" w:color="auto" w:sz="0" w:space="0"/>
          <w:lang w:val="en-US" w:eastAsia="zh-CN"/>
        </w:rPr>
        <w:t>生命科学学院</w:t>
      </w:r>
      <w:r>
        <w:rPr>
          <w:rFonts w:hint="eastAsia" w:ascii="宋体" w:hAnsi="宋体" w:eastAsia="宋体" w:cs="宋体"/>
          <w:i w:val="0"/>
          <w:iCs w:val="0"/>
          <w:caps w:val="0"/>
          <w:color w:val="111111"/>
          <w:spacing w:val="0"/>
          <w:sz w:val="24"/>
          <w:szCs w:val="24"/>
          <w:bdr w:val="none" w:color="auto" w:sz="0" w:space="0"/>
        </w:rPr>
        <w:t>研究生会</w:t>
      </w:r>
      <w:r>
        <w:rPr>
          <w:rFonts w:hint="eastAsia" w:ascii="宋体" w:hAnsi="宋体" w:eastAsia="宋体" w:cs="宋体"/>
          <w:i w:val="0"/>
          <w:iCs w:val="0"/>
          <w:caps w:val="0"/>
          <w:color w:val="111111"/>
          <w:spacing w:val="0"/>
          <w:sz w:val="24"/>
          <w:szCs w:val="24"/>
          <w:bdr w:val="none" w:color="auto" w:sz="0" w:space="0"/>
          <w:lang w:val="en-US" w:eastAsia="zh-CN"/>
        </w:rPr>
        <w:t>的</w:t>
      </w:r>
      <w:r>
        <w:rPr>
          <w:rFonts w:hint="eastAsia" w:ascii="宋体" w:hAnsi="宋体" w:eastAsia="宋体" w:cs="宋体"/>
          <w:i w:val="0"/>
          <w:iCs w:val="0"/>
          <w:caps w:val="0"/>
          <w:color w:val="111111"/>
          <w:spacing w:val="0"/>
          <w:sz w:val="24"/>
          <w:szCs w:val="24"/>
          <w:bdr w:val="none" w:color="auto" w:sz="0" w:space="0"/>
        </w:rPr>
        <w:t>同学们积极参与，用实际行动为实验室创</w:t>
      </w:r>
      <w:bookmarkStart w:id="0" w:name="_GoBack"/>
      <w:bookmarkEnd w:id="0"/>
      <w:r>
        <w:rPr>
          <w:rFonts w:hint="eastAsia" w:ascii="宋体" w:hAnsi="宋体" w:eastAsia="宋体" w:cs="宋体"/>
          <w:i w:val="0"/>
          <w:iCs w:val="0"/>
          <w:caps w:val="0"/>
          <w:color w:val="111111"/>
          <w:spacing w:val="0"/>
          <w:sz w:val="24"/>
          <w:szCs w:val="24"/>
          <w:bdr w:val="none" w:color="auto" w:sz="0" w:space="0"/>
        </w:rPr>
        <w:t>造一个良好的工作环境。他们打扫卫生，整理仪器药品，归置危险品和易燃易爆物品，保证实验室的安全和卫生。通过这次活动，不仅提高了实验室的整洁度和美观度，也提高了实验人员的工作效率和实验结果的准确性和可靠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firstLine="480" w:firstLineChars="200"/>
        <w:textAlignment w:val="auto"/>
        <w:rPr>
          <w:rFonts w:ascii="宋体" w:hAnsi="宋体" w:eastAsia="宋体"/>
          <w:sz w:val="24"/>
          <w:szCs w:val="24"/>
        </w:rPr>
      </w:pPr>
      <w:r>
        <w:rPr>
          <w:rFonts w:hint="eastAsia" w:ascii="宋体" w:hAnsi="宋体" w:eastAsia="宋体" w:cs="宋体"/>
          <w:i w:val="0"/>
          <w:iCs w:val="0"/>
          <w:caps w:val="0"/>
          <w:color w:val="111111"/>
          <w:spacing w:val="0"/>
          <w:sz w:val="24"/>
          <w:szCs w:val="24"/>
          <w:bdr w:val="none" w:color="auto" w:sz="0" w:space="0"/>
        </w:rPr>
        <w:t>研究生会负责人表示，这次活动是对习近平总书记关于学习雷锋精神的重要指示的贯彻落实，也是对雷锋同志</w:t>
      </w:r>
      <w:r>
        <w:rPr>
          <w:rFonts w:hint="eastAsia" w:ascii="宋体" w:hAnsi="宋体" w:eastAsia="宋体" w:cs="宋体"/>
          <w:i w:val="0"/>
          <w:iCs w:val="0"/>
          <w:caps w:val="0"/>
          <w:color w:val="111111"/>
          <w:spacing w:val="0"/>
          <w:sz w:val="24"/>
          <w:szCs w:val="24"/>
          <w:bdr w:val="none" w:color="auto" w:sz="0" w:space="0"/>
          <w:lang w:val="en-US" w:eastAsia="zh-CN"/>
        </w:rPr>
        <w:t>的</w:t>
      </w:r>
      <w:r>
        <w:rPr>
          <w:rFonts w:hint="eastAsia" w:ascii="宋体" w:hAnsi="宋体" w:eastAsia="宋体" w:cs="宋体"/>
          <w:i w:val="0"/>
          <w:iCs w:val="0"/>
          <w:caps w:val="0"/>
          <w:color w:val="111111"/>
          <w:spacing w:val="0"/>
          <w:sz w:val="24"/>
          <w:szCs w:val="24"/>
          <w:bdr w:val="none" w:color="auto" w:sz="0" w:space="0"/>
        </w:rPr>
        <w:t>纪念和致敬。他们希望通过这样的活动，让更多的研究生们了解和学习雷锋精神，将其融入到日常学习和生活中，为国家和社会做出贡献。</w:t>
      </w:r>
      <w:r>
        <w:rPr>
          <w:rFonts w:hint="eastAsia" w:ascii="宋体" w:hAnsi="宋体" w:eastAsia="宋体"/>
          <w:sz w:val="24"/>
          <w:szCs w:val="24"/>
        </w:rPr>
        <w:t>雷锋</w:t>
      </w:r>
      <w:r>
        <w:rPr>
          <w:rFonts w:hint="eastAsia" w:ascii="宋体" w:hAnsi="宋体" w:eastAsia="宋体"/>
          <w:sz w:val="24"/>
          <w:szCs w:val="24"/>
          <w:lang w:val="en-US" w:eastAsia="zh-CN"/>
        </w:rPr>
        <w:t>曾</w:t>
      </w:r>
      <w:r>
        <w:rPr>
          <w:rFonts w:hint="eastAsia" w:ascii="宋体" w:hAnsi="宋体" w:eastAsia="宋体"/>
          <w:sz w:val="24"/>
          <w:szCs w:val="24"/>
        </w:rPr>
        <w:t>说</w:t>
      </w:r>
      <w:r>
        <w:rPr>
          <w:rFonts w:hint="eastAsia" w:ascii="宋体" w:hAnsi="宋体" w:eastAsia="宋体"/>
          <w:sz w:val="24"/>
          <w:szCs w:val="24"/>
          <w:lang w:val="en-US" w:eastAsia="zh-CN"/>
        </w:rPr>
        <w:t>过</w:t>
      </w:r>
      <w:r>
        <w:rPr>
          <w:rFonts w:hint="eastAsia" w:ascii="宋体" w:hAnsi="宋体" w:eastAsia="宋体"/>
          <w:sz w:val="24"/>
          <w:szCs w:val="24"/>
        </w:rPr>
        <w:t>：“人的生命时有限的，可是为人民服务是无限的，我要把有限的生命，投入到无限的为人民服务中去。”</w:t>
      </w:r>
      <w:r>
        <w:rPr>
          <w:rFonts w:hint="eastAsia" w:ascii="宋体" w:hAnsi="宋体" w:eastAsia="宋体"/>
          <w:sz w:val="24"/>
          <w:szCs w:val="24"/>
          <w:lang w:val="en-US" w:eastAsia="zh-CN"/>
        </w:rPr>
        <w:t>生命科学学院</w:t>
      </w:r>
      <w:r>
        <w:rPr>
          <w:rFonts w:hint="eastAsia" w:ascii="宋体" w:hAnsi="宋体" w:eastAsia="宋体"/>
          <w:sz w:val="24"/>
          <w:szCs w:val="24"/>
        </w:rPr>
        <w:t>开展“学习雷锋精神，清扫实验室”主题活动</w:t>
      </w:r>
      <w:r>
        <w:rPr>
          <w:rFonts w:hint="eastAsia" w:ascii="宋体" w:hAnsi="宋体" w:eastAsia="宋体"/>
          <w:sz w:val="24"/>
          <w:szCs w:val="24"/>
          <w:lang w:eastAsia="zh-CN"/>
        </w:rPr>
        <w:t>，</w:t>
      </w:r>
      <w:r>
        <w:rPr>
          <w:rFonts w:hint="eastAsia" w:ascii="宋体" w:hAnsi="宋体" w:eastAsia="宋体"/>
          <w:sz w:val="24"/>
          <w:szCs w:val="24"/>
        </w:rPr>
        <w:t>号召大家今后学习生活中以雷锋为榜样，严格要求自己，人人争做雷锋精神的传播者。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撰稿人：姚梦</w:t>
      </w:r>
    </w:p>
    <w:p>
      <w:pPr>
        <w:spacing w:line="360" w:lineRule="auto"/>
        <w:ind w:firstLine="480" w:firstLineChars="200"/>
        <w:rPr>
          <w:rFonts w:hint="eastAsia"/>
          <w:sz w:val="24"/>
          <w:szCs w:val="24"/>
        </w:rPr>
      </w:pPr>
      <w:r>
        <w:rPr>
          <w:rFonts w:hint="eastAsia" w:ascii="宋体" w:hAnsi="宋体" w:eastAsia="宋体"/>
          <w:sz w:val="24"/>
          <w:szCs w:val="24"/>
        </w:rPr>
        <w:t xml:space="preserve"> </w:t>
      </w:r>
      <w:r>
        <w:rPr>
          <w:rFonts w:ascii="宋体" w:hAnsi="宋体" w:eastAsia="宋体"/>
          <w:sz w:val="24"/>
          <w:szCs w:val="24"/>
        </w:rPr>
        <w:t xml:space="preserve">                                                 2022</w:t>
      </w:r>
      <w:r>
        <w:rPr>
          <w:rFonts w:hint="eastAsia" w:ascii="宋体" w:hAnsi="宋体" w:eastAsia="宋体"/>
          <w:sz w:val="24"/>
          <w:szCs w:val="24"/>
        </w:rPr>
        <w:t>年3月2</w:t>
      </w:r>
      <w:r>
        <w:rPr>
          <w:rFonts w:ascii="宋体" w:hAnsi="宋体" w:eastAsia="宋体"/>
          <w:sz w:val="24"/>
          <w:szCs w:val="24"/>
        </w:rPr>
        <w:t>2</w:t>
      </w:r>
      <w:r>
        <w:rPr>
          <w:rFonts w:hint="eastAsia"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Perpetua">
    <w:panose1 w:val="02020502060401020303"/>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Microsoft Yi Baiti">
    <w:panose1 w:val="03000500000000000000"/>
    <w:charset w:val="00"/>
    <w:family w:val="auto"/>
    <w:pitch w:val="default"/>
    <w:sig w:usb0="80000003" w:usb1="00010402" w:usb2="00080002"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4ZDNjOGY5OTcyM2NlZTYwMWYyMjEzZjVmZDhjYmUifQ=="/>
  </w:docVars>
  <w:rsids>
    <w:rsidRoot w:val="004B141A"/>
    <w:rsid w:val="004B141A"/>
    <w:rsid w:val="00516C24"/>
    <w:rsid w:val="00927AC2"/>
    <w:rsid w:val="009316AD"/>
    <w:rsid w:val="00965CFC"/>
    <w:rsid w:val="00B06F6F"/>
    <w:rsid w:val="00CE0130"/>
    <w:rsid w:val="00F36CBE"/>
    <w:rsid w:val="0A633666"/>
    <w:rsid w:val="12541D09"/>
    <w:rsid w:val="24D10F97"/>
    <w:rsid w:val="3733277B"/>
    <w:rsid w:val="38D64977"/>
    <w:rsid w:val="41BF1594"/>
    <w:rsid w:val="471D19C3"/>
    <w:rsid w:val="48141018"/>
    <w:rsid w:val="55CC1183"/>
    <w:rsid w:val="5FF217E7"/>
    <w:rsid w:val="644B45C6"/>
    <w:rsid w:val="6F5949F7"/>
    <w:rsid w:val="78370287"/>
    <w:rsid w:val="7C182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customStyle="1" w:styleId="7">
    <w:name w:val="标题 3 字符"/>
    <w:basedOn w:val="5"/>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539</Words>
  <Characters>547</Characters>
  <Lines>4</Lines>
  <Paragraphs>1</Paragraphs>
  <TotalTime>1</TotalTime>
  <ScaleCrop>false</ScaleCrop>
  <LinksUpToDate>false</LinksUpToDate>
  <CharactersWithSpaces>651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2023-03-22T10:44:00Z</dcterms:created>
  <dc:creator>lin xi</dc:creator>
  <cp:lastModifiedBy>冬</cp:lastModifiedBy>
  <dcterms:modified xsi:type="dcterms:W3CDTF">2023-03-22T12:24:16Z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24A525B1B0764B0D81C4ED216D974E11</vt:lpwstr>
  </property>
</Properties>
</file>